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Name:</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Tutor:</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Course:</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Date:</w:t>
      </w:r>
    </w:p>
    <w:p w:rsidR="00970208" w:rsidRPr="00970208" w:rsidRDefault="00970208" w:rsidP="00970208">
      <w:pPr>
        <w:spacing w:line="480" w:lineRule="auto"/>
        <w:jc w:val="center"/>
        <w:rPr>
          <w:rFonts w:ascii="Times New Roman" w:hAnsi="Times New Roman" w:cs="Times New Roman"/>
          <w:b/>
          <w:sz w:val="24"/>
        </w:rPr>
      </w:pPr>
      <w:r w:rsidRPr="00970208">
        <w:rPr>
          <w:rFonts w:ascii="Times New Roman" w:hAnsi="Times New Roman" w:cs="Times New Roman"/>
          <w:b/>
          <w:sz w:val="24"/>
        </w:rPr>
        <w:t>Justice and Religion for Women</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 xml:space="preserve">The church and society impact the gender relationship; they can both make the relationship flourish or fail depending on the stand which each takes. Women's empowerment, gender justice, and religion should get focused on ways through which religion can shape the legal rights and social obligations for women in society. They should aim to explore secular and religious discourse on women's rights to understand how, what emerges as often divergent viewpoints, affect everyday realities of women and development prospects and approaches. </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Women appear to have broken through stained-glass in all aspects of ministry. Women have been elected or nominated to take up leadership mantle within in Churches. In the past, the departments were dominated by male leaders. However, in today's Churches, the ratio appears not to matter; those who pick or elect church leaders have come to realize that women can still hold a position in the ministerial work. In the book, "The Life and Struggles of our Mother Walatta Petros," after having been released from the detention camp, Walatta came back to her society, and large masses of people followed her than her male-counterparts had (Galawdewos 28). On seeing this the men started to question her religious leadership, but in the end, she was allowed to chase her dream of becoming a spiritual leader.</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lastRenderedPageBreak/>
        <w:t>However, still, the modern Church has not accepted the leadership of women in some capacity within the ministry. Thus there are positions that women can be allowed to hold, but there are others that are specific to be held by men. The Church requires women in ministries to respect the Church doctrine that the priesthood remains for men only. Often a passionate desire to get rid of the gender inequality can affect what we see and perceive. The visibility of the talented female clergy leaders can mask the reality that male clergy leadership is still the norm, especially in the House of Bishops.</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On the other hand, men appear to fear women getting up the leadership ladder since some might be strong and influential than their male counterparts. This is illustrated in the book by Walatta when the Portuguese tried to convince Walatta and the sister to the king to abandon their traditional way of worship and get converted into Christianity. "Perhaps Lobo deleted …a mere woman defeating a team of men from the most famous educational European institution of its time, the Society of Jesus (Galawdewos, 9)."</w:t>
      </w:r>
    </w:p>
    <w:p w:rsidR="00970208" w:rsidRPr="00970208"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Conclusively, it appears the situation concerning Church leadership, and the gender started in the past, and still, it is in force. The society perceived religious leadership as meant for men only and that is the reason why even today the leadership mantle of many Churches is placed in the hands of men. However, some women have appeared to go against the odds and decided to take up such leadership positions. For instance, Walatta became a spiritual leader in her community, and many people liked her leadership. However, the male leaders who were in a position as that of Walatta were not happy and appeared to question her leadership.</w:t>
      </w:r>
    </w:p>
    <w:p w:rsidR="00970208" w:rsidRPr="00970208" w:rsidRDefault="00970208" w:rsidP="00970208">
      <w:pPr>
        <w:spacing w:line="480" w:lineRule="auto"/>
        <w:jc w:val="both"/>
        <w:rPr>
          <w:rFonts w:ascii="Times New Roman" w:hAnsi="Times New Roman" w:cs="Times New Roman"/>
          <w:sz w:val="24"/>
        </w:rPr>
      </w:pPr>
    </w:p>
    <w:p w:rsidR="00970208" w:rsidRPr="00970208" w:rsidRDefault="00970208" w:rsidP="00970208">
      <w:pPr>
        <w:spacing w:line="480" w:lineRule="auto"/>
        <w:jc w:val="both"/>
        <w:rPr>
          <w:rFonts w:ascii="Times New Roman" w:hAnsi="Times New Roman" w:cs="Times New Roman"/>
          <w:sz w:val="24"/>
        </w:rPr>
      </w:pPr>
    </w:p>
    <w:p w:rsidR="00970208" w:rsidRPr="00970208" w:rsidRDefault="00970208" w:rsidP="00970208">
      <w:pPr>
        <w:spacing w:line="480" w:lineRule="auto"/>
        <w:jc w:val="center"/>
        <w:rPr>
          <w:rFonts w:ascii="Times New Roman" w:hAnsi="Times New Roman" w:cs="Times New Roman"/>
          <w:b/>
          <w:sz w:val="24"/>
        </w:rPr>
      </w:pPr>
      <w:r w:rsidRPr="00970208">
        <w:rPr>
          <w:rFonts w:ascii="Times New Roman" w:hAnsi="Times New Roman" w:cs="Times New Roman"/>
          <w:b/>
          <w:sz w:val="24"/>
        </w:rPr>
        <w:lastRenderedPageBreak/>
        <w:t>Work Cited</w:t>
      </w:r>
    </w:p>
    <w:p w:rsidR="00295C24" w:rsidRPr="00CD7A85" w:rsidRDefault="00970208" w:rsidP="00970208">
      <w:pPr>
        <w:spacing w:line="480" w:lineRule="auto"/>
        <w:jc w:val="both"/>
        <w:rPr>
          <w:rFonts w:ascii="Times New Roman" w:hAnsi="Times New Roman" w:cs="Times New Roman"/>
          <w:sz w:val="24"/>
        </w:rPr>
      </w:pPr>
      <w:r w:rsidRPr="00970208">
        <w:rPr>
          <w:rFonts w:ascii="Times New Roman" w:hAnsi="Times New Roman" w:cs="Times New Roman"/>
          <w:sz w:val="24"/>
        </w:rPr>
        <w:t>Galawdewos. "The life and Struggles of our Mot</w:t>
      </w:r>
      <w:bookmarkStart w:id="0" w:name="_GoBack"/>
      <w:bookmarkEnd w:id="0"/>
      <w:r w:rsidRPr="00970208">
        <w:rPr>
          <w:rFonts w:ascii="Times New Roman" w:hAnsi="Times New Roman" w:cs="Times New Roman"/>
          <w:sz w:val="24"/>
        </w:rPr>
        <w:t>her Walatta." 2015: 1-58.</w:t>
      </w:r>
    </w:p>
    <w:sectPr w:rsidR="00295C24" w:rsidRPr="00CD7A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D0E" w:rsidRDefault="00482D0E" w:rsidP="00526F92">
      <w:pPr>
        <w:spacing w:after="0" w:line="240" w:lineRule="auto"/>
      </w:pPr>
      <w:r>
        <w:separator/>
      </w:r>
    </w:p>
  </w:endnote>
  <w:endnote w:type="continuationSeparator" w:id="0">
    <w:p w:rsidR="00482D0E" w:rsidRDefault="00482D0E" w:rsidP="00526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D0E" w:rsidRDefault="00482D0E" w:rsidP="00526F92">
      <w:pPr>
        <w:spacing w:after="0" w:line="240" w:lineRule="auto"/>
      </w:pPr>
      <w:r>
        <w:separator/>
      </w:r>
    </w:p>
  </w:footnote>
  <w:footnote w:type="continuationSeparator" w:id="0">
    <w:p w:rsidR="00482D0E" w:rsidRDefault="00482D0E" w:rsidP="00526F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F92" w:rsidRPr="00526F92" w:rsidRDefault="00526F92" w:rsidP="00526F92">
    <w:pPr>
      <w:pStyle w:val="Header"/>
      <w:spacing w:line="480" w:lineRule="auto"/>
      <w:jc w:val="right"/>
      <w:rPr>
        <w:rFonts w:ascii="Times New Roman" w:hAnsi="Times New Roman" w:cs="Times New Roman"/>
        <w:sz w:val="24"/>
      </w:rPr>
    </w:pPr>
    <w:r w:rsidRPr="00526F92">
      <w:rPr>
        <w:rFonts w:ascii="Times New Roman" w:hAnsi="Times New Roman" w:cs="Times New Roman"/>
        <w:sz w:val="24"/>
      </w:rPr>
      <w:t>Surname</w:t>
    </w:r>
    <w:sdt>
      <w:sdtPr>
        <w:rPr>
          <w:rFonts w:ascii="Times New Roman" w:hAnsi="Times New Roman" w:cs="Times New Roman"/>
          <w:sz w:val="24"/>
        </w:rPr>
        <w:id w:val="-1138867398"/>
        <w:docPartObj>
          <w:docPartGallery w:val="Page Numbers (Top of Page)"/>
          <w:docPartUnique/>
        </w:docPartObj>
      </w:sdtPr>
      <w:sdtEndPr>
        <w:rPr>
          <w:noProof/>
        </w:rPr>
      </w:sdtEndPr>
      <w:sdtContent>
        <w:r w:rsidRPr="00526F92">
          <w:rPr>
            <w:rFonts w:ascii="Times New Roman" w:hAnsi="Times New Roman" w:cs="Times New Roman"/>
            <w:sz w:val="24"/>
          </w:rPr>
          <w:fldChar w:fldCharType="begin"/>
        </w:r>
        <w:r w:rsidRPr="00526F92">
          <w:rPr>
            <w:rFonts w:ascii="Times New Roman" w:hAnsi="Times New Roman" w:cs="Times New Roman"/>
            <w:sz w:val="24"/>
          </w:rPr>
          <w:instrText xml:space="preserve"> PAGE   \* MERGEFORMAT </w:instrText>
        </w:r>
        <w:r w:rsidRPr="00526F92">
          <w:rPr>
            <w:rFonts w:ascii="Times New Roman" w:hAnsi="Times New Roman" w:cs="Times New Roman"/>
            <w:sz w:val="24"/>
          </w:rPr>
          <w:fldChar w:fldCharType="separate"/>
        </w:r>
        <w:r w:rsidR="00970208">
          <w:rPr>
            <w:rFonts w:ascii="Times New Roman" w:hAnsi="Times New Roman" w:cs="Times New Roman"/>
            <w:noProof/>
            <w:sz w:val="24"/>
          </w:rPr>
          <w:t>3</w:t>
        </w:r>
        <w:r w:rsidRPr="00526F92">
          <w:rPr>
            <w:rFonts w:ascii="Times New Roman" w:hAnsi="Times New Roman" w:cs="Times New Roman"/>
            <w:noProof/>
            <w:sz w:val="24"/>
          </w:rPr>
          <w:fldChar w:fldCharType="end"/>
        </w:r>
      </w:sdtContent>
    </w:sdt>
  </w:p>
  <w:p w:rsidR="00526F92" w:rsidRDefault="00526F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914"/>
    <w:rsid w:val="00006531"/>
    <w:rsid w:val="00076DFB"/>
    <w:rsid w:val="00173C74"/>
    <w:rsid w:val="00180506"/>
    <w:rsid w:val="001E60BF"/>
    <w:rsid w:val="0020331A"/>
    <w:rsid w:val="00252CD6"/>
    <w:rsid w:val="00295C24"/>
    <w:rsid w:val="002F2D8B"/>
    <w:rsid w:val="00363AD4"/>
    <w:rsid w:val="00373397"/>
    <w:rsid w:val="003769E6"/>
    <w:rsid w:val="004233CF"/>
    <w:rsid w:val="0042517E"/>
    <w:rsid w:val="0043471F"/>
    <w:rsid w:val="00442C05"/>
    <w:rsid w:val="0045210E"/>
    <w:rsid w:val="0045316F"/>
    <w:rsid w:val="00482D0E"/>
    <w:rsid w:val="00504224"/>
    <w:rsid w:val="005107A6"/>
    <w:rsid w:val="00526F92"/>
    <w:rsid w:val="00535B5A"/>
    <w:rsid w:val="005D5914"/>
    <w:rsid w:val="00673233"/>
    <w:rsid w:val="00687655"/>
    <w:rsid w:val="00706A8A"/>
    <w:rsid w:val="007D0EF7"/>
    <w:rsid w:val="00807807"/>
    <w:rsid w:val="00837655"/>
    <w:rsid w:val="0084016B"/>
    <w:rsid w:val="00862BB8"/>
    <w:rsid w:val="00880345"/>
    <w:rsid w:val="00883A9F"/>
    <w:rsid w:val="008D2C91"/>
    <w:rsid w:val="008D631D"/>
    <w:rsid w:val="00970208"/>
    <w:rsid w:val="009702E6"/>
    <w:rsid w:val="009C3763"/>
    <w:rsid w:val="00A81208"/>
    <w:rsid w:val="00A97098"/>
    <w:rsid w:val="00AC1A82"/>
    <w:rsid w:val="00AE5461"/>
    <w:rsid w:val="00BC31D0"/>
    <w:rsid w:val="00BF519B"/>
    <w:rsid w:val="00C23990"/>
    <w:rsid w:val="00C333DD"/>
    <w:rsid w:val="00C448EC"/>
    <w:rsid w:val="00CD7A85"/>
    <w:rsid w:val="00CF3DCF"/>
    <w:rsid w:val="00D22073"/>
    <w:rsid w:val="00EB252D"/>
    <w:rsid w:val="00EC6E43"/>
    <w:rsid w:val="00F416F0"/>
    <w:rsid w:val="00F75993"/>
    <w:rsid w:val="00FC1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BDC29-EC3A-4B43-8434-A45BDCAA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F92"/>
  </w:style>
  <w:style w:type="paragraph" w:styleId="Footer">
    <w:name w:val="footer"/>
    <w:basedOn w:val="Normal"/>
    <w:link w:val="FooterChar"/>
    <w:uiPriority w:val="99"/>
    <w:unhideWhenUsed/>
    <w:rsid w:val="00526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F92"/>
  </w:style>
  <w:style w:type="paragraph" w:styleId="Bibliography">
    <w:name w:val="Bibliography"/>
    <w:basedOn w:val="Normal"/>
    <w:next w:val="Normal"/>
    <w:uiPriority w:val="37"/>
    <w:unhideWhenUsed/>
    <w:rsid w:val="00295C24"/>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Gal15</b:Tag>
    <b:SourceType>ArticleInAPeriodical</b:SourceType>
    <b:Guid>{C6E7FA70-899F-4139-98FB-AD5B9A850357}</b:Guid>
    <b:Author>
      <b:Author>
        <b:NameList>
          <b:Person>
            <b:Last>Galawdewos</b:Last>
          </b:Person>
        </b:NameList>
      </b:Author>
    </b:Author>
    <b:Title>The life and Struggles of our Mother Walatta</b:Title>
    <b:Year>2015</b:Year>
    <b:Pages>1-58</b:Pages>
    <b:RefOrder>1</b:RefOrder>
  </b:Source>
</b:Sources>
</file>

<file path=customXml/itemProps1.xml><?xml version="1.0" encoding="utf-8"?>
<ds:datastoreItem xmlns:ds="http://schemas.openxmlformats.org/officeDocument/2006/customXml" ds:itemID="{FD3DCE76-A528-4B54-879C-1A6A60F20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2019-04-09T13:15:00Z</dcterms:created>
  <dcterms:modified xsi:type="dcterms:W3CDTF">2019-04-09T13:17:00Z</dcterms:modified>
</cp:coreProperties>
</file>